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margin" w:tblpXSpec="right" w:tblpY="700"/>
        <w:tblW w:w="8221" w:type="dxa"/>
        <w:tblLook w:val="04A0" w:firstRow="1" w:lastRow="0" w:firstColumn="1" w:lastColumn="0" w:noHBand="0" w:noVBand="1"/>
      </w:tblPr>
      <w:tblGrid>
        <w:gridCol w:w="2765"/>
        <w:gridCol w:w="5456"/>
      </w:tblGrid>
      <w:tr w:rsidR="005F3F7E" w:rsidTr="00D9704F">
        <w:tc>
          <w:tcPr>
            <w:tcW w:w="2765" w:type="dxa"/>
          </w:tcPr>
          <w:p w:rsidR="005F3F7E" w:rsidRPr="00740BE1" w:rsidRDefault="005F3F7E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 xml:space="preserve">Группа  </w:t>
            </w:r>
          </w:p>
        </w:tc>
        <w:tc>
          <w:tcPr>
            <w:tcW w:w="5456" w:type="dxa"/>
          </w:tcPr>
          <w:p w:rsidR="005F3F7E" w:rsidRPr="006E753B" w:rsidRDefault="006E753B" w:rsidP="00D970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5F3F7E" w:rsidRPr="006E753B">
              <w:rPr>
                <w:rFonts w:ascii="Times New Roman" w:hAnsi="Times New Roman" w:cs="Times New Roman"/>
                <w:b/>
                <w:bCs/>
              </w:rPr>
              <w:t xml:space="preserve"> жив-1</w:t>
            </w:r>
          </w:p>
          <w:p w:rsidR="001B7E7E" w:rsidRPr="006E753B" w:rsidRDefault="001B7E7E" w:rsidP="00D9704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7E" w:rsidTr="00D9704F">
        <w:tc>
          <w:tcPr>
            <w:tcW w:w="2765" w:type="dxa"/>
          </w:tcPr>
          <w:p w:rsidR="005F3F7E" w:rsidRPr="00740BE1" w:rsidRDefault="005F3F7E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Преподаватель</w:t>
            </w:r>
          </w:p>
        </w:tc>
        <w:tc>
          <w:tcPr>
            <w:tcW w:w="5456" w:type="dxa"/>
          </w:tcPr>
          <w:p w:rsidR="005F3F7E" w:rsidRPr="006E753B" w:rsidRDefault="005F3F7E" w:rsidP="00D9704F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Бирюков П.В.</w:t>
            </w:r>
          </w:p>
          <w:p w:rsidR="001B7E7E" w:rsidRPr="006E753B" w:rsidRDefault="001B7E7E" w:rsidP="00D9704F">
            <w:pPr>
              <w:rPr>
                <w:rFonts w:ascii="Times New Roman" w:hAnsi="Times New Roman" w:cs="Times New Roman"/>
              </w:rPr>
            </w:pPr>
          </w:p>
        </w:tc>
      </w:tr>
      <w:tr w:rsidR="005F3F7E" w:rsidTr="00D9704F">
        <w:tc>
          <w:tcPr>
            <w:tcW w:w="2765" w:type="dxa"/>
          </w:tcPr>
          <w:p w:rsidR="005F3F7E" w:rsidRPr="00740BE1" w:rsidRDefault="005F3F7E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5456" w:type="dxa"/>
          </w:tcPr>
          <w:p w:rsidR="005F3F7E" w:rsidRPr="006E753B" w:rsidRDefault="001B7E7E" w:rsidP="00D9704F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ОП</w:t>
            </w:r>
            <w:r w:rsidR="005F3F7E" w:rsidRPr="006E753B">
              <w:rPr>
                <w:rFonts w:ascii="Times New Roman" w:hAnsi="Times New Roman" w:cs="Times New Roman"/>
              </w:rPr>
              <w:t xml:space="preserve">.01 </w:t>
            </w:r>
            <w:r w:rsidRPr="006E753B">
              <w:rPr>
                <w:rFonts w:ascii="Times New Roman" w:hAnsi="Times New Roman" w:cs="Times New Roman"/>
              </w:rPr>
              <w:t>Рисунок</w:t>
            </w:r>
          </w:p>
          <w:p w:rsidR="001B7E7E" w:rsidRPr="006E753B" w:rsidRDefault="001B7E7E" w:rsidP="00D9704F">
            <w:pPr>
              <w:rPr>
                <w:rFonts w:ascii="Times New Roman" w:hAnsi="Times New Roman" w:cs="Times New Roman"/>
              </w:rPr>
            </w:pPr>
          </w:p>
        </w:tc>
      </w:tr>
      <w:tr w:rsidR="005F3F7E" w:rsidTr="00D9704F">
        <w:tc>
          <w:tcPr>
            <w:tcW w:w="2765" w:type="dxa"/>
          </w:tcPr>
          <w:p w:rsidR="005F3F7E" w:rsidRPr="00740BE1" w:rsidRDefault="005F3F7E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5456" w:type="dxa"/>
          </w:tcPr>
          <w:p w:rsidR="005F3F7E" w:rsidRPr="006E753B" w:rsidRDefault="00D9704F" w:rsidP="00D970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5F3F7E" w:rsidRPr="006E75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="005F3F7E" w:rsidRPr="006E753B">
              <w:rPr>
                <w:rFonts w:ascii="Times New Roman" w:hAnsi="Times New Roman" w:cs="Times New Roman"/>
              </w:rPr>
              <w:t>.2021 г.</w:t>
            </w:r>
          </w:p>
          <w:p w:rsidR="001B7E7E" w:rsidRPr="006E753B" w:rsidRDefault="001B7E7E" w:rsidP="00D9704F">
            <w:pPr>
              <w:rPr>
                <w:rFonts w:ascii="Times New Roman" w:hAnsi="Times New Roman" w:cs="Times New Roman"/>
              </w:rPr>
            </w:pPr>
          </w:p>
        </w:tc>
      </w:tr>
      <w:tr w:rsidR="005F3F7E" w:rsidTr="00D9704F">
        <w:tc>
          <w:tcPr>
            <w:tcW w:w="2765" w:type="dxa"/>
          </w:tcPr>
          <w:p w:rsidR="005F3F7E" w:rsidRPr="00740BE1" w:rsidRDefault="005F3F7E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5456" w:type="dxa"/>
          </w:tcPr>
          <w:p w:rsidR="005F3F7E" w:rsidRPr="006E753B" w:rsidRDefault="006E753B" w:rsidP="00D9704F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4</w:t>
            </w:r>
          </w:p>
          <w:p w:rsidR="001B7E7E" w:rsidRPr="006E753B" w:rsidRDefault="001B7E7E" w:rsidP="00D9704F">
            <w:pPr>
              <w:rPr>
                <w:rFonts w:ascii="Times New Roman" w:hAnsi="Times New Roman" w:cs="Times New Roman"/>
              </w:rPr>
            </w:pPr>
          </w:p>
        </w:tc>
      </w:tr>
      <w:tr w:rsidR="005F3F7E" w:rsidTr="00D9704F">
        <w:tc>
          <w:tcPr>
            <w:tcW w:w="2765" w:type="dxa"/>
          </w:tcPr>
          <w:p w:rsidR="005F3F7E" w:rsidRPr="00740BE1" w:rsidRDefault="005F3F7E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Тема занятия</w:t>
            </w:r>
          </w:p>
        </w:tc>
        <w:tc>
          <w:tcPr>
            <w:tcW w:w="5456" w:type="dxa"/>
          </w:tcPr>
          <w:p w:rsidR="005F3F7E" w:rsidRPr="00D9704F" w:rsidRDefault="00D9704F" w:rsidP="00D9704F">
            <w:pPr>
              <w:rPr>
                <w:rFonts w:ascii="Times New Roman" w:hAnsi="Times New Roman" w:cs="Times New Roman"/>
                <w:color w:val="FF0000"/>
              </w:rPr>
            </w:pP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5.5.</w:t>
            </w:r>
            <w:r w:rsidRPr="00D97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Рисунок обнаженной мужской фигуры с прорисовкой скелета (два поворота).</w:t>
            </w:r>
          </w:p>
        </w:tc>
      </w:tr>
      <w:tr w:rsidR="005F3F7E" w:rsidTr="00D9704F">
        <w:tc>
          <w:tcPr>
            <w:tcW w:w="2765" w:type="dxa"/>
          </w:tcPr>
          <w:p w:rsidR="005F3F7E" w:rsidRPr="00740BE1" w:rsidRDefault="005F3F7E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5456" w:type="dxa"/>
          </w:tcPr>
          <w:p w:rsidR="00D9704F" w:rsidRPr="00D9704F" w:rsidRDefault="00D9704F" w:rsidP="00D9704F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>Выполняются два рисунка на одном листе: линейно- конструктивный рисунок фигуры натурщика и  аналогичный рисунок, но с прорисовкой скелета. Натурщик ставится в простой естественной позе с опорой на одну ногу.</w:t>
            </w:r>
          </w:p>
          <w:p w:rsidR="00D9704F" w:rsidRPr="00D9704F" w:rsidRDefault="00D9704F" w:rsidP="00D97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– 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линейно-конструктивное с передачей лёгкой светотени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3F7E" w:rsidRPr="00D9704F" w:rsidRDefault="005F3F7E" w:rsidP="00D9704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0BE1" w:rsidTr="00D9704F">
        <w:tc>
          <w:tcPr>
            <w:tcW w:w="2765" w:type="dxa"/>
          </w:tcPr>
          <w:p w:rsidR="00740BE1" w:rsidRPr="00740BE1" w:rsidRDefault="00740BE1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Задача</w:t>
            </w:r>
          </w:p>
        </w:tc>
        <w:tc>
          <w:tcPr>
            <w:tcW w:w="5456" w:type="dxa"/>
          </w:tcPr>
          <w:p w:rsidR="00D9704F" w:rsidRDefault="00D9704F" w:rsidP="00D97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зучить, в какой степени взаимосвязь скелета и  мышц определяет форму человеческого тела, выявление и закрепление знаний учащихся по пластической анатомии.</w:t>
            </w:r>
          </w:p>
          <w:p w:rsidR="006E753B" w:rsidRPr="00D9704F" w:rsidRDefault="006E753B" w:rsidP="00D9704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0BE1" w:rsidTr="00D9704F">
        <w:tc>
          <w:tcPr>
            <w:tcW w:w="2765" w:type="dxa"/>
          </w:tcPr>
          <w:p w:rsidR="00740BE1" w:rsidRPr="00740BE1" w:rsidRDefault="00740BE1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Практические</w:t>
            </w:r>
            <w:r>
              <w:rPr>
                <w:rFonts w:ascii="Times New Roman" w:hAnsi="Times New Roman" w:cs="Times New Roman"/>
                <w:b/>
              </w:rPr>
              <w:t xml:space="preserve"> самостоятельные</w:t>
            </w:r>
            <w:r w:rsidRPr="00740BE1">
              <w:rPr>
                <w:rFonts w:ascii="Times New Roman" w:hAnsi="Times New Roman" w:cs="Times New Roman"/>
                <w:b/>
              </w:rPr>
              <w:t xml:space="preserve"> занятия</w:t>
            </w:r>
          </w:p>
        </w:tc>
        <w:tc>
          <w:tcPr>
            <w:tcW w:w="5456" w:type="dxa"/>
          </w:tcPr>
          <w:p w:rsidR="00D9704F" w:rsidRPr="00D9704F" w:rsidRDefault="00D9704F" w:rsidP="00D97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начала делается рисунок с фигуры натурщика. При рисовании нужно акцентировать внимание на те места, где кости скелета подходят к кожному покрову и наиболее полно определяют форму. Затем рисунок калькируется, или повторяется рядом. В полученный контурный рисунок </w:t>
            </w:r>
            <w:proofErr w:type="spellStart"/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врисовывается</w:t>
            </w:r>
            <w:proofErr w:type="spellEnd"/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скелет фигуры человека. При выполнении этого задания учащиеся должны пользоваться  скелетом и  анатомическими рисунками.</w:t>
            </w:r>
          </w:p>
          <w:p w:rsidR="00740BE1" w:rsidRPr="00D9704F" w:rsidRDefault="00740BE1" w:rsidP="00D9704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0BE1" w:rsidTr="00D9704F">
        <w:tc>
          <w:tcPr>
            <w:tcW w:w="2765" w:type="dxa"/>
          </w:tcPr>
          <w:p w:rsidR="00740BE1" w:rsidRPr="00740BE1" w:rsidRDefault="00740BE1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Материал</w:t>
            </w:r>
          </w:p>
        </w:tc>
        <w:tc>
          <w:tcPr>
            <w:tcW w:w="5456" w:type="dxa"/>
          </w:tcPr>
          <w:p w:rsidR="00740BE1" w:rsidRPr="00D9704F" w:rsidRDefault="001B7E7E" w:rsidP="00D9704F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>Графитный карандаш.</w:t>
            </w:r>
          </w:p>
          <w:p w:rsidR="001B7E7E" w:rsidRPr="00D9704F" w:rsidRDefault="001B7E7E" w:rsidP="00D9704F">
            <w:pPr>
              <w:rPr>
                <w:rFonts w:ascii="Times New Roman" w:hAnsi="Times New Roman" w:cs="Times New Roman"/>
              </w:rPr>
            </w:pPr>
          </w:p>
        </w:tc>
      </w:tr>
      <w:tr w:rsidR="00740BE1" w:rsidTr="00D9704F">
        <w:tc>
          <w:tcPr>
            <w:tcW w:w="2765" w:type="dxa"/>
          </w:tcPr>
          <w:p w:rsidR="00740BE1" w:rsidRPr="00740BE1" w:rsidRDefault="00740BE1" w:rsidP="00D9704F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Размер</w:t>
            </w:r>
          </w:p>
        </w:tc>
        <w:tc>
          <w:tcPr>
            <w:tcW w:w="5456" w:type="dxa"/>
          </w:tcPr>
          <w:p w:rsidR="00740BE1" w:rsidRPr="00D9704F" w:rsidRDefault="00740BE1" w:rsidP="00D9704F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 xml:space="preserve">Примерно </w:t>
            </w:r>
            <w:r w:rsidR="00D9704F"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лист.  Освещение верхнее.</w:t>
            </w:r>
          </w:p>
          <w:p w:rsidR="001B7E7E" w:rsidRPr="00D9704F" w:rsidRDefault="001B7E7E" w:rsidP="00D9704F">
            <w:pPr>
              <w:rPr>
                <w:rFonts w:ascii="Times New Roman" w:hAnsi="Times New Roman" w:cs="Times New Roman"/>
              </w:rPr>
            </w:pPr>
          </w:p>
        </w:tc>
      </w:tr>
      <w:tr w:rsidR="00D9704F" w:rsidTr="00D9704F">
        <w:tc>
          <w:tcPr>
            <w:tcW w:w="2765" w:type="dxa"/>
          </w:tcPr>
          <w:p w:rsidR="00D9704F" w:rsidRPr="00740BE1" w:rsidRDefault="00D9704F" w:rsidP="00D970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56" w:type="dxa"/>
          </w:tcPr>
          <w:p w:rsidR="00D9704F" w:rsidRPr="00D9704F" w:rsidRDefault="00D9704F" w:rsidP="00D9704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E84080" w:rsidRDefault="00D9704F" w:rsidP="00D9704F">
      <w:pPr>
        <w:jc w:val="center"/>
        <w:rPr>
          <w:rFonts w:ascii="Times New Roman" w:hAnsi="Times New Roman" w:cs="Times New Roman"/>
          <w:b/>
          <w:bCs/>
        </w:rPr>
      </w:pPr>
      <w:r w:rsidRPr="00D9704F">
        <w:rPr>
          <w:rFonts w:ascii="Times New Roman" w:hAnsi="Times New Roman" w:cs="Times New Roman"/>
          <w:b/>
          <w:bCs/>
        </w:rPr>
        <w:t>1 ноября (понедельник)</w:t>
      </w: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9957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Pr="00D9704F">
        <w:rPr>
          <w:rFonts w:ascii="Times New Roman" w:hAnsi="Times New Roman" w:cs="Times New Roman"/>
          <w:b/>
          <w:bCs/>
        </w:rPr>
        <w:t xml:space="preserve"> ноября (</w:t>
      </w:r>
      <w:r>
        <w:rPr>
          <w:rFonts w:ascii="Times New Roman" w:hAnsi="Times New Roman" w:cs="Times New Roman"/>
          <w:b/>
          <w:bCs/>
        </w:rPr>
        <w:t>среда</w:t>
      </w:r>
      <w:r w:rsidRPr="00D9704F">
        <w:rPr>
          <w:rFonts w:ascii="Times New Roman" w:hAnsi="Times New Roman" w:cs="Times New Roman"/>
          <w:b/>
          <w:bCs/>
        </w:rPr>
        <w:t>)</w:t>
      </w:r>
    </w:p>
    <w:tbl>
      <w:tblPr>
        <w:tblStyle w:val="a3"/>
        <w:tblpPr w:leftFromText="180" w:rightFromText="180" w:vertAnchor="page" w:horzAnchor="margin" w:tblpY="2671"/>
        <w:tblW w:w="8221" w:type="dxa"/>
        <w:tblLook w:val="04A0" w:firstRow="1" w:lastRow="0" w:firstColumn="1" w:lastColumn="0" w:noHBand="0" w:noVBand="1"/>
      </w:tblPr>
      <w:tblGrid>
        <w:gridCol w:w="2765"/>
        <w:gridCol w:w="5456"/>
      </w:tblGrid>
      <w:tr w:rsidR="009957A1" w:rsidRPr="006E753B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 xml:space="preserve">Группа  </w:t>
            </w:r>
          </w:p>
        </w:tc>
        <w:tc>
          <w:tcPr>
            <w:tcW w:w="5456" w:type="dxa"/>
          </w:tcPr>
          <w:p w:rsidR="009957A1" w:rsidRPr="006E753B" w:rsidRDefault="009957A1" w:rsidP="009957A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6E753B">
              <w:rPr>
                <w:rFonts w:ascii="Times New Roman" w:hAnsi="Times New Roman" w:cs="Times New Roman"/>
                <w:b/>
                <w:bCs/>
              </w:rPr>
              <w:t xml:space="preserve"> жив-1</w:t>
            </w:r>
          </w:p>
          <w:p w:rsidR="009957A1" w:rsidRPr="006E753B" w:rsidRDefault="009957A1" w:rsidP="009957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57A1" w:rsidRPr="006E753B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Преподаватель</w:t>
            </w:r>
          </w:p>
        </w:tc>
        <w:tc>
          <w:tcPr>
            <w:tcW w:w="5456" w:type="dxa"/>
          </w:tcPr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Бирюков П.В.</w:t>
            </w:r>
          </w:p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6E753B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5456" w:type="dxa"/>
          </w:tcPr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ОП.01 Рисунок</w:t>
            </w:r>
          </w:p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6E753B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5456" w:type="dxa"/>
          </w:tcPr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6E75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6E753B">
              <w:rPr>
                <w:rFonts w:ascii="Times New Roman" w:hAnsi="Times New Roman" w:cs="Times New Roman"/>
              </w:rPr>
              <w:t>.2021 г.</w:t>
            </w:r>
            <w:r>
              <w:rPr>
                <w:rFonts w:ascii="Times New Roman" w:hAnsi="Times New Roman" w:cs="Times New Roman"/>
              </w:rPr>
              <w:t xml:space="preserve"> (среда)</w:t>
            </w:r>
          </w:p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6E753B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5456" w:type="dxa"/>
          </w:tcPr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4</w:t>
            </w:r>
          </w:p>
          <w:p w:rsidR="009957A1" w:rsidRPr="006E753B" w:rsidRDefault="009957A1" w:rsidP="009957A1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D9704F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Тема занятия</w:t>
            </w:r>
          </w:p>
        </w:tc>
        <w:tc>
          <w:tcPr>
            <w:tcW w:w="5456" w:type="dxa"/>
          </w:tcPr>
          <w:p w:rsidR="009957A1" w:rsidRPr="009957A1" w:rsidRDefault="009957A1" w:rsidP="00995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т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5.5.</w:t>
            </w:r>
            <w:r w:rsidRPr="00D97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Рисунок обнаженной мужской фигуры с прорисовкой скелета (два поворота).</w:t>
            </w:r>
          </w:p>
        </w:tc>
      </w:tr>
      <w:tr w:rsidR="009957A1" w:rsidRPr="00D9704F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5456" w:type="dxa"/>
          </w:tcPr>
          <w:p w:rsidR="009957A1" w:rsidRPr="00D9704F" w:rsidRDefault="009957A1" w:rsidP="009957A1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>Выполняются два рисунка на одном листе: линейно- конструктивный рисунок фигуры натурщика и  аналогичный рисунок, но с прорисовкой скелета. Натурщик ставится в простой естественной позе с опорой на одну ногу.</w:t>
            </w:r>
          </w:p>
          <w:p w:rsidR="009957A1" w:rsidRPr="00D9704F" w:rsidRDefault="009957A1" w:rsidP="00995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– 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линейно-конструктивное с передачей лёгкой светотени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57A1" w:rsidRPr="00D9704F" w:rsidRDefault="009957A1" w:rsidP="009957A1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57A1" w:rsidRPr="00D9704F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Задача</w:t>
            </w:r>
          </w:p>
        </w:tc>
        <w:tc>
          <w:tcPr>
            <w:tcW w:w="5456" w:type="dxa"/>
          </w:tcPr>
          <w:p w:rsidR="009957A1" w:rsidRDefault="009957A1" w:rsidP="00995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зучить, в какой степени взаимосвязь скелета и  мышц определяет форму человеческого тела, выявление и закрепление знаний учащихся по пластической анатомии.</w:t>
            </w:r>
          </w:p>
          <w:p w:rsidR="009957A1" w:rsidRPr="00D9704F" w:rsidRDefault="009957A1" w:rsidP="009957A1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57A1" w:rsidRPr="00D9704F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Практические</w:t>
            </w:r>
            <w:r>
              <w:rPr>
                <w:rFonts w:ascii="Times New Roman" w:hAnsi="Times New Roman" w:cs="Times New Roman"/>
                <w:b/>
              </w:rPr>
              <w:t xml:space="preserve"> самостоятельные</w:t>
            </w:r>
            <w:r w:rsidRPr="00740BE1">
              <w:rPr>
                <w:rFonts w:ascii="Times New Roman" w:hAnsi="Times New Roman" w:cs="Times New Roman"/>
                <w:b/>
              </w:rPr>
              <w:t xml:space="preserve"> занятия</w:t>
            </w:r>
          </w:p>
        </w:tc>
        <w:tc>
          <w:tcPr>
            <w:tcW w:w="5456" w:type="dxa"/>
          </w:tcPr>
          <w:p w:rsidR="009957A1" w:rsidRPr="00D9704F" w:rsidRDefault="009957A1" w:rsidP="00995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начала делается рисунок с фигуры натурщика. При рисовании нужно акцентировать внимание на те места, где кости скелета подходят к кожному покрову и наиболее полно определяют форму. Затем рисунок калькируется, или повторяется рядом. В полученный контурный рисунок </w:t>
            </w:r>
            <w:proofErr w:type="spellStart"/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врисовывается</w:t>
            </w:r>
            <w:proofErr w:type="spellEnd"/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скелет фигуры человека. При выполнении этого задания учащиеся должны пользоваться  скелетом и  анатомическими рисунками.</w:t>
            </w:r>
          </w:p>
          <w:p w:rsidR="009957A1" w:rsidRPr="00D9704F" w:rsidRDefault="009957A1" w:rsidP="009957A1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57A1" w:rsidRPr="00D9704F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Материал</w:t>
            </w:r>
          </w:p>
        </w:tc>
        <w:tc>
          <w:tcPr>
            <w:tcW w:w="5456" w:type="dxa"/>
          </w:tcPr>
          <w:p w:rsidR="009957A1" w:rsidRPr="00D9704F" w:rsidRDefault="009957A1" w:rsidP="009957A1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>Графитный карандаш.</w:t>
            </w:r>
          </w:p>
          <w:p w:rsidR="009957A1" w:rsidRPr="00D9704F" w:rsidRDefault="009957A1" w:rsidP="009957A1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D9704F" w:rsidTr="009957A1">
        <w:tc>
          <w:tcPr>
            <w:tcW w:w="2765" w:type="dxa"/>
          </w:tcPr>
          <w:p w:rsidR="009957A1" w:rsidRPr="00740BE1" w:rsidRDefault="009957A1" w:rsidP="009957A1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Размер</w:t>
            </w:r>
          </w:p>
        </w:tc>
        <w:tc>
          <w:tcPr>
            <w:tcW w:w="5456" w:type="dxa"/>
          </w:tcPr>
          <w:p w:rsidR="009957A1" w:rsidRPr="00D9704F" w:rsidRDefault="009957A1" w:rsidP="009957A1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 xml:space="preserve">Примерно 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лист.  Освещение верхнее.</w:t>
            </w:r>
          </w:p>
          <w:p w:rsidR="009957A1" w:rsidRPr="00D9704F" w:rsidRDefault="009957A1" w:rsidP="009957A1">
            <w:pPr>
              <w:rPr>
                <w:rFonts w:ascii="Times New Roman" w:hAnsi="Times New Roman" w:cs="Times New Roman"/>
              </w:rPr>
            </w:pPr>
          </w:p>
        </w:tc>
      </w:tr>
    </w:tbl>
    <w:p w:rsidR="009957A1" w:rsidRDefault="009957A1" w:rsidP="009957A1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9957A1" w:rsidRPr="00D9704F" w:rsidRDefault="009957A1" w:rsidP="009957A1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9957A1">
      <w:pPr>
        <w:jc w:val="center"/>
        <w:rPr>
          <w:rFonts w:ascii="Times New Roman" w:hAnsi="Times New Roman" w:cs="Times New Roman"/>
          <w:b/>
          <w:bCs/>
        </w:rPr>
      </w:pPr>
    </w:p>
    <w:p w:rsidR="009957A1" w:rsidRDefault="009957A1" w:rsidP="009957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Pr="00D9704F">
        <w:rPr>
          <w:rFonts w:ascii="Times New Roman" w:hAnsi="Times New Roman" w:cs="Times New Roman"/>
          <w:b/>
          <w:bCs/>
        </w:rPr>
        <w:t xml:space="preserve"> ноября (</w:t>
      </w:r>
      <w:r>
        <w:rPr>
          <w:rFonts w:ascii="Times New Roman" w:hAnsi="Times New Roman" w:cs="Times New Roman"/>
          <w:b/>
          <w:bCs/>
        </w:rPr>
        <w:t>пятница</w:t>
      </w:r>
      <w:r w:rsidRPr="00D9704F">
        <w:rPr>
          <w:rFonts w:ascii="Times New Roman" w:hAnsi="Times New Roman" w:cs="Times New Roman"/>
          <w:b/>
          <w:bCs/>
        </w:rPr>
        <w:t>)</w:t>
      </w:r>
    </w:p>
    <w:p w:rsidR="009957A1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pPr w:leftFromText="180" w:rightFromText="180" w:vertAnchor="page" w:horzAnchor="margin" w:tblpY="2671"/>
        <w:tblW w:w="8221" w:type="dxa"/>
        <w:tblLook w:val="04A0" w:firstRow="1" w:lastRow="0" w:firstColumn="1" w:lastColumn="0" w:noHBand="0" w:noVBand="1"/>
      </w:tblPr>
      <w:tblGrid>
        <w:gridCol w:w="2765"/>
        <w:gridCol w:w="5456"/>
      </w:tblGrid>
      <w:tr w:rsidR="009957A1" w:rsidRPr="006E753B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 xml:space="preserve">Группа  </w:t>
            </w:r>
          </w:p>
        </w:tc>
        <w:tc>
          <w:tcPr>
            <w:tcW w:w="5456" w:type="dxa"/>
          </w:tcPr>
          <w:p w:rsidR="009957A1" w:rsidRPr="006E753B" w:rsidRDefault="009957A1" w:rsidP="001A4CE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6E753B">
              <w:rPr>
                <w:rFonts w:ascii="Times New Roman" w:hAnsi="Times New Roman" w:cs="Times New Roman"/>
                <w:b/>
                <w:bCs/>
              </w:rPr>
              <w:t xml:space="preserve"> жив-1</w:t>
            </w:r>
          </w:p>
          <w:p w:rsidR="009957A1" w:rsidRPr="006E753B" w:rsidRDefault="009957A1" w:rsidP="001A4C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57A1" w:rsidRPr="006E753B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Преподаватель</w:t>
            </w:r>
          </w:p>
        </w:tc>
        <w:tc>
          <w:tcPr>
            <w:tcW w:w="5456" w:type="dxa"/>
          </w:tcPr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Бирюков П.В.</w:t>
            </w:r>
          </w:p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6E753B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5456" w:type="dxa"/>
          </w:tcPr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ОП.01 Рисунок</w:t>
            </w:r>
          </w:p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6E753B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5456" w:type="dxa"/>
          </w:tcPr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6E75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6E753B">
              <w:rPr>
                <w:rFonts w:ascii="Times New Roman" w:hAnsi="Times New Roman" w:cs="Times New Roman"/>
              </w:rPr>
              <w:t>.2021 г.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пятница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6E753B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5456" w:type="dxa"/>
          </w:tcPr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  <w:r w:rsidRPr="006E753B">
              <w:rPr>
                <w:rFonts w:ascii="Times New Roman" w:hAnsi="Times New Roman" w:cs="Times New Roman"/>
              </w:rPr>
              <w:t>4</w:t>
            </w:r>
          </w:p>
          <w:p w:rsidR="009957A1" w:rsidRPr="006E753B" w:rsidRDefault="009957A1" w:rsidP="001A4CEC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9957A1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Тема занятия</w:t>
            </w:r>
          </w:p>
        </w:tc>
        <w:tc>
          <w:tcPr>
            <w:tcW w:w="5456" w:type="dxa"/>
          </w:tcPr>
          <w:p w:rsidR="009957A1" w:rsidRPr="009957A1" w:rsidRDefault="009957A1" w:rsidP="001A4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т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5.5.</w:t>
            </w:r>
            <w:r w:rsidRPr="00D97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Рисунок обнаженной мужской фигуры с прорисовкой скелета (два поворота).</w:t>
            </w:r>
          </w:p>
        </w:tc>
      </w:tr>
      <w:tr w:rsidR="009957A1" w:rsidRPr="00D9704F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5456" w:type="dxa"/>
          </w:tcPr>
          <w:p w:rsidR="009957A1" w:rsidRPr="00D9704F" w:rsidRDefault="009957A1" w:rsidP="001A4CEC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>Выполняются два рисунка на одном листе: линейно- конструктивный рисунок фигуры натурщика и  аналогичный рисунок, но с прорисовкой скелета. Натурщик ставится в простой естественной позе с опорой на одну ногу.</w:t>
            </w:r>
          </w:p>
          <w:p w:rsidR="009957A1" w:rsidRPr="00D9704F" w:rsidRDefault="009957A1" w:rsidP="001A4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– 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линейно-конструктивное с передачей лёгкой светотени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57A1" w:rsidRPr="00D9704F" w:rsidRDefault="009957A1" w:rsidP="001A4CE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57A1" w:rsidRPr="00D9704F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Задача</w:t>
            </w:r>
          </w:p>
        </w:tc>
        <w:tc>
          <w:tcPr>
            <w:tcW w:w="5456" w:type="dxa"/>
          </w:tcPr>
          <w:p w:rsidR="009957A1" w:rsidRDefault="009957A1" w:rsidP="001A4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зучить, в какой степени взаимосвязь скелета и  мышц определяет форму человеческого тела, выявление и закрепление знаний учащихся по пластической анатомии.</w:t>
            </w:r>
          </w:p>
          <w:p w:rsidR="009957A1" w:rsidRPr="00D9704F" w:rsidRDefault="009957A1" w:rsidP="001A4CE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57A1" w:rsidRPr="00D9704F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Практические</w:t>
            </w:r>
            <w:r>
              <w:rPr>
                <w:rFonts w:ascii="Times New Roman" w:hAnsi="Times New Roman" w:cs="Times New Roman"/>
                <w:b/>
              </w:rPr>
              <w:t xml:space="preserve"> самостоятельные</w:t>
            </w:r>
            <w:r w:rsidRPr="00740BE1">
              <w:rPr>
                <w:rFonts w:ascii="Times New Roman" w:hAnsi="Times New Roman" w:cs="Times New Roman"/>
                <w:b/>
              </w:rPr>
              <w:t xml:space="preserve"> занятия</w:t>
            </w:r>
          </w:p>
        </w:tc>
        <w:tc>
          <w:tcPr>
            <w:tcW w:w="5456" w:type="dxa"/>
          </w:tcPr>
          <w:p w:rsidR="009957A1" w:rsidRPr="00D9704F" w:rsidRDefault="009957A1" w:rsidP="001A4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начала делается рисунок с фигуры натурщика. При рисовании нужно акцентировать внимание на те места, где кости скелета подходят к кожному покрову и наиболее полно определяют форму. Затем рисунок калькируется, или повторяется рядом. В полученный контурный рисунок </w:t>
            </w:r>
            <w:proofErr w:type="spellStart"/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врисовывается</w:t>
            </w:r>
            <w:proofErr w:type="spellEnd"/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скелет фигуры человека. При выполнении этого задания учащиеся должны пользоваться  скелетом и  анатомическими рисунками.</w:t>
            </w:r>
          </w:p>
          <w:p w:rsidR="009957A1" w:rsidRPr="00D9704F" w:rsidRDefault="009957A1" w:rsidP="001A4CE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57A1" w:rsidRPr="00D9704F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Материал</w:t>
            </w:r>
          </w:p>
        </w:tc>
        <w:tc>
          <w:tcPr>
            <w:tcW w:w="5456" w:type="dxa"/>
          </w:tcPr>
          <w:p w:rsidR="009957A1" w:rsidRPr="00D9704F" w:rsidRDefault="009957A1" w:rsidP="001A4CEC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>Графитный карандаш.</w:t>
            </w:r>
          </w:p>
          <w:p w:rsidR="009957A1" w:rsidRPr="00D9704F" w:rsidRDefault="009957A1" w:rsidP="001A4CEC">
            <w:pPr>
              <w:rPr>
                <w:rFonts w:ascii="Times New Roman" w:hAnsi="Times New Roman" w:cs="Times New Roman"/>
              </w:rPr>
            </w:pPr>
          </w:p>
        </w:tc>
      </w:tr>
      <w:tr w:rsidR="009957A1" w:rsidRPr="00D9704F" w:rsidTr="001A4CEC">
        <w:tc>
          <w:tcPr>
            <w:tcW w:w="2765" w:type="dxa"/>
          </w:tcPr>
          <w:p w:rsidR="009957A1" w:rsidRPr="00740BE1" w:rsidRDefault="009957A1" w:rsidP="001A4CEC">
            <w:pPr>
              <w:rPr>
                <w:rFonts w:ascii="Times New Roman" w:hAnsi="Times New Roman" w:cs="Times New Roman"/>
                <w:b/>
              </w:rPr>
            </w:pPr>
            <w:r w:rsidRPr="00740BE1">
              <w:rPr>
                <w:rFonts w:ascii="Times New Roman" w:hAnsi="Times New Roman" w:cs="Times New Roman"/>
                <w:b/>
              </w:rPr>
              <w:t>Размер</w:t>
            </w:r>
          </w:p>
        </w:tc>
        <w:tc>
          <w:tcPr>
            <w:tcW w:w="5456" w:type="dxa"/>
          </w:tcPr>
          <w:p w:rsidR="009957A1" w:rsidRPr="00D9704F" w:rsidRDefault="009957A1" w:rsidP="001A4CEC">
            <w:pPr>
              <w:rPr>
                <w:rFonts w:ascii="Times New Roman" w:hAnsi="Times New Roman" w:cs="Times New Roman"/>
              </w:rPr>
            </w:pPr>
            <w:r w:rsidRPr="00D9704F">
              <w:rPr>
                <w:rFonts w:ascii="Times New Roman" w:hAnsi="Times New Roman" w:cs="Times New Roman"/>
              </w:rPr>
              <w:t xml:space="preserve">Примерно </w:t>
            </w:r>
            <w:r w:rsidRPr="00D97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лист.  Освещение верхнее.</w:t>
            </w:r>
          </w:p>
          <w:p w:rsidR="009957A1" w:rsidRPr="00D9704F" w:rsidRDefault="009957A1" w:rsidP="001A4CEC">
            <w:pPr>
              <w:rPr>
                <w:rFonts w:ascii="Times New Roman" w:hAnsi="Times New Roman" w:cs="Times New Roman"/>
              </w:rPr>
            </w:pPr>
          </w:p>
        </w:tc>
      </w:tr>
    </w:tbl>
    <w:p w:rsidR="009957A1" w:rsidRPr="00D9704F" w:rsidRDefault="009957A1" w:rsidP="00D9704F">
      <w:pPr>
        <w:jc w:val="center"/>
        <w:rPr>
          <w:rFonts w:ascii="Times New Roman" w:hAnsi="Times New Roman" w:cs="Times New Roman"/>
          <w:b/>
          <w:bCs/>
        </w:rPr>
      </w:pPr>
    </w:p>
    <w:sectPr w:rsidR="009957A1" w:rsidRPr="00D97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54"/>
    <w:rsid w:val="000D7D97"/>
    <w:rsid w:val="001B7E7E"/>
    <w:rsid w:val="00293BD0"/>
    <w:rsid w:val="005F3F7E"/>
    <w:rsid w:val="006B3582"/>
    <w:rsid w:val="006E753B"/>
    <w:rsid w:val="00740BE1"/>
    <w:rsid w:val="008964DA"/>
    <w:rsid w:val="008C7054"/>
    <w:rsid w:val="009957A1"/>
    <w:rsid w:val="00D9704F"/>
    <w:rsid w:val="00E8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FD0F"/>
  <w15:docId w15:val="{96BD92F3-E4C0-4F89-940C-D07D7E7F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 Знак Знак Знак Знак1"/>
    <w:basedOn w:val="a"/>
    <w:rsid w:val="006E753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Acer</cp:lastModifiedBy>
  <cp:revision>9</cp:revision>
  <dcterms:created xsi:type="dcterms:W3CDTF">2021-02-03T10:55:00Z</dcterms:created>
  <dcterms:modified xsi:type="dcterms:W3CDTF">2021-10-28T08:36:00Z</dcterms:modified>
</cp:coreProperties>
</file>